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6" w:rsidRDefault="00071856" w:rsidP="000718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1856">
        <w:rPr>
          <w:rFonts w:ascii="Times New Roman" w:hAnsi="Times New Roman" w:cs="Times New Roman"/>
          <w:sz w:val="28"/>
          <w:szCs w:val="28"/>
        </w:rPr>
        <w:t>роект</w:t>
      </w:r>
      <w:bookmarkStart w:id="0" w:name="_GoBack"/>
      <w:bookmarkEnd w:id="0"/>
    </w:p>
    <w:p w:rsidR="00A83A2E" w:rsidRPr="00071856" w:rsidRDefault="00A83A2E" w:rsidP="000718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856" w:rsidRPr="00A83A2E" w:rsidRDefault="00A83A2E" w:rsidP="00A83A2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>Программы профилактики нарушений обязательных требований законодательства в рамках муниципального жилищного контроля</w:t>
      </w:r>
    </w:p>
    <w:p w:rsidR="00071856" w:rsidRPr="00A83A2E" w:rsidRDefault="00071856" w:rsidP="00A83A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Pr="00A83A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Озинского</w:t>
      </w:r>
      <w:r w:rsidRPr="00A83A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83A2E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 Саратовской области на 2024 год</w:t>
      </w:r>
      <w:r w:rsidR="00383897" w:rsidRPr="00A83A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1856" w:rsidRDefault="00071856" w:rsidP="000718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897" w:rsidRPr="00383897" w:rsidRDefault="00071856" w:rsidP="003838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5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</w:t>
      </w:r>
      <w:r w:rsidR="00383897" w:rsidRPr="00383897">
        <w:rPr>
          <w:b/>
          <w:bCs/>
          <w:sz w:val="28"/>
          <w:szCs w:val="28"/>
        </w:rPr>
        <w:t xml:space="preserve"> </w:t>
      </w:r>
      <w:r w:rsidR="00383897" w:rsidRPr="00383897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</w:t>
      </w:r>
      <w:r w:rsidR="003838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3897" w:rsidRPr="004F7F24" w:rsidRDefault="00383897" w:rsidP="004F7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F7F24" w:rsidRPr="004F7F24">
        <w:rPr>
          <w:rFonts w:ascii="Times New Roman" w:hAnsi="Times New Roman" w:cs="Times New Roman"/>
          <w:color w:val="00B0F0"/>
          <w:sz w:val="28"/>
          <w:szCs w:val="28"/>
        </w:rPr>
        <w:t>жилищного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 контроля на территории Озинского муниципального района (далее – программа профилактики) на 2024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4F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жилищный контроль).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83897" w:rsidRPr="00383897" w:rsidRDefault="00383897" w:rsidP="00383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Муниципальный жилищный контроль осуществляется администрацией</w:t>
      </w:r>
      <w:r w:rsidRPr="0038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 Саратовской области</w:t>
      </w:r>
      <w:r w:rsidRPr="00383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383897" w:rsidRPr="00383897" w:rsidRDefault="00383897" w:rsidP="00383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Аналитическая часть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Целями программы являются: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разъяснение субъектам необходимости соблюдения обязательных требований.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программы являются: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повышение правосознания и правовой культуры руководителей подконтрольных субъектов.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планируется путем осуществления профилактических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мероприятий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профилактике нарушений на 2024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4C2ECD" w:rsidRPr="004C2ECD" w:rsidTr="000444F3">
        <w:tc>
          <w:tcPr>
            <w:tcW w:w="562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0444F3">
        <w:trPr>
          <w:trHeight w:val="4450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жилищного контроля, в том числе: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 (по мере необходимости)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310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планов проверок на календарный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024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735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Должностное лицо, уполномоченное на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Актуализация информации, размещенной на официальном 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rPr>
          <w:trHeight w:val="529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в сроки, установленные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законодательством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Должностное лицо, уполномоченное на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Разработка и утверждение программы профилактики нарушений обязательных требований органа муниципал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ьного жилищного контроля на 2024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28.12.2023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Проект плана мероприятий по профилактике нарушений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2025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4C2ECD" w:rsidRPr="004C2ECD" w:rsidTr="000444F3">
        <w:tc>
          <w:tcPr>
            <w:tcW w:w="562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п/п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0444F3">
        <w:trPr>
          <w:trHeight w:val="4450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310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планов проверок на календарный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025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735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 проведенных плановых проверках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Актуализация информации, размещенной на официальном 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rPr>
          <w:trHeight w:val="529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утверждение программы профилактики нарушений обязательных требований органа муниципального жилищного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контроля на 2025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28.12.2024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071856" w:rsidRPr="004C2ECD" w:rsidRDefault="00071856" w:rsidP="004C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CD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lastRenderedPageBreak/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</w:t>
      </w:r>
      <w:r w:rsidRPr="004C2ECD">
        <w:rPr>
          <w:rFonts w:ascii="Times New Roman" w:hAnsi="Times New Roman" w:cs="Times New Roman"/>
          <w:color w:val="00B0F0"/>
          <w:sz w:val="28"/>
          <w:szCs w:val="28"/>
        </w:rPr>
        <w:t>жилищным</w:t>
      </w:r>
      <w:r w:rsidRPr="004C2ECD">
        <w:rPr>
          <w:rFonts w:ascii="Times New Roman" w:hAnsi="Times New Roman" w:cs="Times New Roman"/>
          <w:sz w:val="28"/>
          <w:szCs w:val="28"/>
        </w:rPr>
        <w:t xml:space="preserve"> законодательством, соблюдение которых оценивается при проведении муниципального </w:t>
      </w:r>
      <w:r w:rsidRPr="004C2ECD">
        <w:rPr>
          <w:rFonts w:ascii="Times New Roman" w:hAnsi="Times New Roman" w:cs="Times New Roman"/>
          <w:color w:val="00B0F0"/>
          <w:sz w:val="28"/>
          <w:szCs w:val="28"/>
        </w:rPr>
        <w:t>жилищного</w:t>
      </w:r>
      <w:r w:rsidRPr="004C2ECD">
        <w:rPr>
          <w:rFonts w:ascii="Times New Roman" w:hAnsi="Times New Roman" w:cs="Times New Roman"/>
          <w:sz w:val="28"/>
          <w:szCs w:val="28"/>
        </w:rPr>
        <w:t xml:space="preserve"> контроля устанавливаются следующие показатели: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мероприятий, %;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6D" w:rsidRDefault="00F10A6D"/>
    <w:sectPr w:rsidR="00F1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6"/>
    <w:rsid w:val="00071856"/>
    <w:rsid w:val="00383897"/>
    <w:rsid w:val="004C2ECD"/>
    <w:rsid w:val="004F7F24"/>
    <w:rsid w:val="00702503"/>
    <w:rsid w:val="00A66039"/>
    <w:rsid w:val="00A83A2E"/>
    <w:rsid w:val="00F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F062F-5402-435F-8B03-291DC7AE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56"/>
    <w:pPr>
      <w:spacing w:after="0" w:line="240" w:lineRule="auto"/>
    </w:pPr>
  </w:style>
  <w:style w:type="table" w:styleId="a4">
    <w:name w:val="Table Grid"/>
    <w:basedOn w:val="a1"/>
    <w:uiPriority w:val="59"/>
    <w:rsid w:val="000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2023-09-28T11:11:00Z</dcterms:created>
  <dcterms:modified xsi:type="dcterms:W3CDTF">2023-09-28T12:18:00Z</dcterms:modified>
</cp:coreProperties>
</file>